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B1" w:rsidRDefault="00752AB1" w:rsidP="00752AB1">
      <w:pPr>
        <w:pStyle w:val="NormlWeb"/>
        <w:jc w:val="both"/>
      </w:pPr>
    </w:p>
    <w:p w:rsidR="00426CEB" w:rsidRPr="00426CEB" w:rsidRDefault="00426CEB" w:rsidP="00426CEB">
      <w:pPr>
        <w:jc w:val="both"/>
        <w:rPr>
          <w:rFonts w:ascii="Times New Roman" w:hAnsi="Times New Roman" w:cs="Times New Roman"/>
        </w:rPr>
      </w:pPr>
      <w:r w:rsidRPr="00426CEB">
        <w:rPr>
          <w:rFonts w:ascii="Times New Roman" w:hAnsi="Times New Roman" w:cs="Times New Roman"/>
        </w:rPr>
        <w:t xml:space="preserve">Szent-Györgyi Albert szerint „ahhoz, hogy az ember valami egész újat meglásson, egész másképp kell gondolkodni. És ha az ember másképp </w:t>
      </w:r>
      <w:bookmarkStart w:id="0" w:name="_GoBack"/>
      <w:bookmarkEnd w:id="0"/>
      <w:r w:rsidRPr="00426CEB">
        <w:rPr>
          <w:rFonts w:ascii="Times New Roman" w:hAnsi="Times New Roman" w:cs="Times New Roman"/>
        </w:rPr>
        <w:t>gondolkodik, azt mondják, hogy bolond.” Mégis, milyen sokan vállalják ezt a megbélyegzést a haladás érdekében! A</w:t>
      </w:r>
      <w:r>
        <w:rPr>
          <w:rFonts w:ascii="Times New Roman" w:hAnsi="Times New Roman" w:cs="Times New Roman"/>
        </w:rPr>
        <w:t>z MNM</w:t>
      </w:r>
      <w:r w:rsidRPr="00426CEB">
        <w:rPr>
          <w:rFonts w:ascii="Times New Roman" w:hAnsi="Times New Roman" w:cs="Times New Roman"/>
        </w:rPr>
        <w:t xml:space="preserve"> Semmelweis Orvostörténeti Múzeum június 18-án </w:t>
      </w:r>
      <w:r w:rsidR="003659FB">
        <w:rPr>
          <w:rFonts w:ascii="Times New Roman" w:hAnsi="Times New Roman" w:cs="Times New Roman"/>
        </w:rPr>
        <w:t>nyílt</w:t>
      </w:r>
      <w:r w:rsidRPr="00426CEB">
        <w:rPr>
          <w:rFonts w:ascii="Times New Roman" w:hAnsi="Times New Roman" w:cs="Times New Roman"/>
        </w:rPr>
        <w:t xml:space="preserve"> </w:t>
      </w:r>
      <w:r w:rsidRPr="00426CEB">
        <w:rPr>
          <w:rFonts w:ascii="Times New Roman" w:eastAsia="Times New Roman" w:hAnsi="Times New Roman" w:cs="Times New Roman"/>
          <w:b/>
          <w:lang w:eastAsia="hu-HU"/>
        </w:rPr>
        <w:t>Alkotó elmék, gyógyító orvosok Innovatív medicina</w:t>
      </w:r>
      <w:r w:rsidRPr="00426CEB">
        <w:rPr>
          <w:rFonts w:ascii="Times New Roman" w:eastAsia="Times New Roman" w:hAnsi="Times New Roman" w:cs="Times New Roman"/>
          <w:lang w:eastAsia="hu-HU"/>
        </w:rPr>
        <w:t xml:space="preserve"> című </w:t>
      </w:r>
      <w:r w:rsidRPr="00426CEB">
        <w:rPr>
          <w:rFonts w:ascii="Times New Roman" w:hAnsi="Times New Roman" w:cs="Times New Roman"/>
        </w:rPr>
        <w:t>kiállítása felvillant néhányat az elmúlt századok újításaiból, innovációiból, melyekkel a magyar orvosok hozzájárultak az egyetemes orvostudomány fejlődéséhez, illetve amivel ma előmozdítják a gyógyítás színvonalának növekedését.</w:t>
      </w:r>
    </w:p>
    <w:p w:rsidR="00042CCA" w:rsidRDefault="00042CCA" w:rsidP="00752AB1">
      <w:pPr>
        <w:jc w:val="both"/>
      </w:pPr>
    </w:p>
    <w:sectPr w:rsidR="00042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89" w:rsidRDefault="00C84D89" w:rsidP="00752AB1">
      <w:pPr>
        <w:spacing w:after="0" w:line="240" w:lineRule="auto"/>
      </w:pPr>
      <w:r>
        <w:separator/>
      </w:r>
    </w:p>
  </w:endnote>
  <w:endnote w:type="continuationSeparator" w:id="0">
    <w:p w:rsidR="00C84D89" w:rsidRDefault="00C84D89" w:rsidP="0075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52" w:rsidRDefault="001337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52" w:rsidRDefault="0013375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52" w:rsidRDefault="001337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89" w:rsidRDefault="00C84D89" w:rsidP="00752AB1">
      <w:pPr>
        <w:spacing w:after="0" w:line="240" w:lineRule="auto"/>
      </w:pPr>
      <w:r>
        <w:separator/>
      </w:r>
    </w:p>
  </w:footnote>
  <w:footnote w:type="continuationSeparator" w:id="0">
    <w:p w:rsidR="00C84D89" w:rsidRDefault="00C84D89" w:rsidP="0075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52" w:rsidRDefault="0013375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B1" w:rsidRPr="00752AB1" w:rsidRDefault="00752AB1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3939544</wp:posOffset>
          </wp:positionH>
          <wp:positionV relativeFrom="paragraph">
            <wp:posOffset>-40005</wp:posOffset>
          </wp:positionV>
          <wp:extent cx="1798320" cy="566622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nms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66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AB1">
      <w:rPr>
        <w:rFonts w:ascii="Times New Roman" w:hAnsi="Times New Roman" w:cs="Times New Roman"/>
      </w:rPr>
      <w:t>MNM Semmelweis Orvostörténeti Múzeum</w:t>
    </w:r>
  </w:p>
  <w:p w:rsidR="00752AB1" w:rsidRPr="00752AB1" w:rsidRDefault="00752AB1">
    <w:pPr>
      <w:pStyle w:val="lfej"/>
      <w:rPr>
        <w:rFonts w:ascii="Times New Roman" w:hAnsi="Times New Roman" w:cs="Times New Roman"/>
      </w:rPr>
    </w:pPr>
    <w:r w:rsidRPr="00752AB1">
      <w:rPr>
        <w:rFonts w:ascii="Times New Roman" w:hAnsi="Times New Roman" w:cs="Times New Roman"/>
      </w:rPr>
      <w:t>Alkotó elmék</w:t>
    </w:r>
    <w:r w:rsidR="00133752">
      <w:rPr>
        <w:rFonts w:ascii="Times New Roman" w:hAnsi="Times New Roman" w:cs="Times New Roman"/>
      </w:rPr>
      <w:t>,</w:t>
    </w:r>
    <w:r w:rsidRPr="00752AB1">
      <w:rPr>
        <w:rFonts w:ascii="Times New Roman" w:hAnsi="Times New Roman" w:cs="Times New Roman"/>
      </w:rPr>
      <w:t xml:space="preserve"> gyógyító orvosok –</w:t>
    </w:r>
    <w:r>
      <w:rPr>
        <w:rFonts w:ascii="Times New Roman" w:hAnsi="Times New Roman" w:cs="Times New Roman"/>
      </w:rPr>
      <w:t xml:space="preserve"> Innovatív medicina</w:t>
    </w:r>
  </w:p>
  <w:p w:rsidR="00752AB1" w:rsidRPr="00752AB1" w:rsidRDefault="00752AB1">
    <w:pPr>
      <w:pStyle w:val="lfej"/>
      <w:rPr>
        <w:rFonts w:ascii="Times New Roman" w:hAnsi="Times New Roman" w:cs="Times New Roman"/>
      </w:rPr>
    </w:pPr>
    <w:r w:rsidRPr="00752AB1">
      <w:rPr>
        <w:rFonts w:ascii="Times New Roman" w:hAnsi="Times New Roman" w:cs="Times New Roman"/>
      </w:rPr>
      <w:t>Sajtóanyag I</w:t>
    </w:r>
    <w:r w:rsidR="009F3009">
      <w:rPr>
        <w:rFonts w:ascii="Times New Roman" w:hAnsi="Times New Roman" w:cs="Times New Roman"/>
      </w:rPr>
      <w:t>I</w:t>
    </w:r>
    <w:r w:rsidR="00426CEB">
      <w:rPr>
        <w:rFonts w:ascii="Times New Roman" w:hAnsi="Times New Roman" w:cs="Times New Roman"/>
      </w:rPr>
      <w:t>I</w:t>
    </w:r>
    <w:r w:rsidRPr="00752AB1">
      <w:rPr>
        <w:rFonts w:ascii="Times New Roman" w:hAnsi="Times New Roman" w:cs="Times New Roman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52" w:rsidRDefault="0013375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B1"/>
    <w:rsid w:val="00042CCA"/>
    <w:rsid w:val="0005497C"/>
    <w:rsid w:val="00133752"/>
    <w:rsid w:val="003659FB"/>
    <w:rsid w:val="00426CEB"/>
    <w:rsid w:val="00752AB1"/>
    <w:rsid w:val="00993732"/>
    <w:rsid w:val="009F3009"/>
    <w:rsid w:val="00AE62E4"/>
    <w:rsid w:val="00C84D89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5BBA"/>
  <w15:chartTrackingRefBased/>
  <w15:docId w15:val="{022C9C98-32E0-4820-9097-54BFCC7E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52AB1"/>
    <w:rPr>
      <w:rFonts w:ascii="Arial Narrow" w:eastAsia="Calibri" w:hAnsi="Arial Narrow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F4607C"/>
    <w:pPr>
      <w:spacing w:after="0" w:line="240" w:lineRule="auto"/>
      <w:jc w:val="both"/>
    </w:pPr>
    <w:rPr>
      <w:rFonts w:ascii="Times New Roman" w:eastAsiaTheme="minorHAnsi" w:hAnsi="Times New Roman" w:cstheme="minorBidi"/>
      <w:szCs w:val="22"/>
    </w:rPr>
  </w:style>
  <w:style w:type="character" w:customStyle="1" w:styleId="Stlus1Char">
    <w:name w:val="Stílus1 Char"/>
    <w:basedOn w:val="Bekezdsalapbettpusa"/>
    <w:link w:val="Stlus1"/>
    <w:rsid w:val="00F4607C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75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AB1"/>
    <w:rPr>
      <w:rFonts w:ascii="Arial Narrow" w:eastAsia="Calibri" w:hAnsi="Arial Narrow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5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AB1"/>
    <w:rPr>
      <w:rFonts w:ascii="Arial Narrow" w:eastAsia="Calibri" w:hAnsi="Arial Narrow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Kolocz Dori</dc:creator>
  <cp:keywords/>
  <dc:description/>
  <cp:lastModifiedBy>Kolocz Dori</cp:lastModifiedBy>
  <cp:revision>6</cp:revision>
  <dcterms:created xsi:type="dcterms:W3CDTF">2017-05-30T09:03:00Z</dcterms:created>
  <dcterms:modified xsi:type="dcterms:W3CDTF">2017-06-17T09:11:00Z</dcterms:modified>
</cp:coreProperties>
</file>